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BD" w:rsidRPr="00AA1136" w:rsidRDefault="000F36BD" w:rsidP="000F36BD">
      <w:pPr>
        <w:spacing w:line="560" w:lineRule="exact"/>
        <w:rPr>
          <w:rFonts w:ascii="黑体" w:eastAsia="黑体" w:hint="eastAsia"/>
          <w:sz w:val="32"/>
          <w:szCs w:val="32"/>
        </w:rPr>
      </w:pPr>
      <w:r w:rsidRPr="00AA1136">
        <w:rPr>
          <w:rFonts w:ascii="黑体" w:eastAsia="黑体" w:hint="eastAsia"/>
          <w:sz w:val="32"/>
          <w:szCs w:val="32"/>
        </w:rPr>
        <w:t>附件</w:t>
      </w:r>
    </w:p>
    <w:p w:rsidR="000F36BD" w:rsidRDefault="000F36BD" w:rsidP="000F36BD">
      <w:pPr>
        <w:spacing w:line="400" w:lineRule="exact"/>
        <w:rPr>
          <w:rFonts w:ascii="仿宋_GB2312" w:eastAsia="仿宋_GB2312" w:hint="eastAsia"/>
          <w:b/>
          <w:sz w:val="32"/>
          <w:szCs w:val="32"/>
        </w:rPr>
      </w:pPr>
    </w:p>
    <w:p w:rsidR="000F36BD" w:rsidRPr="00AA1136" w:rsidRDefault="000F36BD" w:rsidP="000F36BD">
      <w:pPr>
        <w:spacing w:line="560" w:lineRule="exact"/>
        <w:jc w:val="center"/>
        <w:rPr>
          <w:rFonts w:ascii="长城小标宋体" w:eastAsia="长城小标宋体" w:hint="eastAsia"/>
          <w:sz w:val="44"/>
          <w:szCs w:val="44"/>
        </w:rPr>
      </w:pPr>
      <w:r w:rsidRPr="00AA1136">
        <w:rPr>
          <w:rFonts w:ascii="长城小标宋体" w:eastAsia="长城小标宋体" w:hint="eastAsia"/>
          <w:sz w:val="44"/>
          <w:szCs w:val="44"/>
        </w:rPr>
        <w:t>2015年农险产品清理目录</w:t>
      </w:r>
    </w:p>
    <w:p w:rsidR="000F36BD" w:rsidRPr="00AA1136" w:rsidRDefault="000F36BD" w:rsidP="000F36BD">
      <w:pPr>
        <w:spacing w:line="400" w:lineRule="exact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567"/>
        <w:gridCol w:w="709"/>
        <w:gridCol w:w="851"/>
        <w:gridCol w:w="567"/>
        <w:gridCol w:w="567"/>
        <w:gridCol w:w="1275"/>
        <w:gridCol w:w="1276"/>
        <w:gridCol w:w="567"/>
        <w:gridCol w:w="567"/>
      </w:tblGrid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已报备条款名称</w:t>
            </w:r>
          </w:p>
        </w:tc>
        <w:tc>
          <w:tcPr>
            <w:tcW w:w="567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险种</w:t>
            </w:r>
          </w:p>
        </w:tc>
        <w:tc>
          <w:tcPr>
            <w:tcW w:w="567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险别</w:t>
            </w:r>
          </w:p>
        </w:tc>
        <w:tc>
          <w:tcPr>
            <w:tcW w:w="709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备案编号</w:t>
            </w:r>
          </w:p>
        </w:tc>
        <w:tc>
          <w:tcPr>
            <w:tcW w:w="851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经营区域</w:t>
            </w:r>
          </w:p>
        </w:tc>
        <w:tc>
          <w:tcPr>
            <w:tcW w:w="567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费率</w:t>
            </w:r>
          </w:p>
        </w:tc>
        <w:tc>
          <w:tcPr>
            <w:tcW w:w="567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状态</w:t>
            </w:r>
          </w:p>
        </w:tc>
        <w:tc>
          <w:tcPr>
            <w:tcW w:w="1275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修订后条款名称</w:t>
            </w:r>
          </w:p>
        </w:tc>
        <w:tc>
          <w:tcPr>
            <w:tcW w:w="1276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修订后备案编号</w:t>
            </w:r>
          </w:p>
        </w:tc>
        <w:tc>
          <w:tcPr>
            <w:tcW w:w="567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险别</w:t>
            </w:r>
          </w:p>
        </w:tc>
        <w:tc>
          <w:tcPr>
            <w:tcW w:w="567" w:type="dxa"/>
          </w:tcPr>
          <w:p w:rsidR="000F36BD" w:rsidRPr="00AA1136" w:rsidRDefault="000F36BD" w:rsidP="009A6269">
            <w:pPr>
              <w:pStyle w:val="a5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AA1136">
              <w:rPr>
                <w:rFonts w:ascii="仿宋_GB2312" w:eastAsia="仿宋_GB2312" w:hAnsi="宋体" w:hint="eastAsia"/>
                <w:b/>
                <w:sz w:val="24"/>
                <w:szCs w:val="24"/>
              </w:rPr>
              <w:t>费率</w:t>
            </w: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F36BD" w:rsidRPr="00AA1136" w:rsidTr="009A6269">
        <w:trPr>
          <w:jc w:val="center"/>
        </w:trPr>
        <w:tc>
          <w:tcPr>
            <w:tcW w:w="534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BD" w:rsidRPr="00AA1136" w:rsidRDefault="000F36BD" w:rsidP="009A6269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0F36BD" w:rsidRPr="00AA1136" w:rsidRDefault="000F36BD" w:rsidP="000F36BD">
      <w:pPr>
        <w:spacing w:line="500" w:lineRule="exact"/>
        <w:jc w:val="left"/>
        <w:rPr>
          <w:rFonts w:ascii="仿宋_GB2312" w:eastAsia="仿宋_GB2312"/>
          <w:sz w:val="24"/>
          <w:szCs w:val="24"/>
        </w:rPr>
      </w:pPr>
      <w:r w:rsidRPr="00514661">
        <w:rPr>
          <w:rFonts w:ascii="仿宋_GB2312" w:eastAsia="仿宋_GB2312" w:hint="eastAsia"/>
          <w:sz w:val="24"/>
          <w:szCs w:val="24"/>
        </w:rPr>
        <w:t>填表须知：</w:t>
      </w:r>
      <w:r w:rsidRPr="00AA1136">
        <w:rPr>
          <w:rFonts w:ascii="仿宋_GB2312" w:eastAsia="仿宋_GB2312" w:hint="eastAsia"/>
          <w:sz w:val="24"/>
          <w:szCs w:val="24"/>
        </w:rPr>
        <w:t>1.险别分“主险”、“附加险”；2.状态分“废止”、“修订”；3</w:t>
      </w:r>
      <w:r>
        <w:rPr>
          <w:rFonts w:ascii="仿宋_GB2312" w:eastAsia="仿宋_GB2312" w:hint="eastAsia"/>
          <w:sz w:val="24"/>
          <w:szCs w:val="24"/>
        </w:rPr>
        <w:t>.</w:t>
      </w:r>
      <w:r w:rsidRPr="00AA1136">
        <w:rPr>
          <w:rFonts w:ascii="仿宋_GB2312" w:eastAsia="仿宋_GB2312" w:hint="eastAsia"/>
          <w:sz w:val="24"/>
          <w:szCs w:val="24"/>
        </w:rPr>
        <w:t>修订后备案编号，由保监会财产法保险</w:t>
      </w:r>
      <w:proofErr w:type="gramStart"/>
      <w:r w:rsidRPr="00AA1136">
        <w:rPr>
          <w:rFonts w:ascii="仿宋_GB2312" w:eastAsia="仿宋_GB2312" w:hint="eastAsia"/>
          <w:sz w:val="24"/>
          <w:szCs w:val="24"/>
        </w:rPr>
        <w:t>监管部</w:t>
      </w:r>
      <w:proofErr w:type="gramEnd"/>
      <w:r w:rsidRPr="00AA1136">
        <w:rPr>
          <w:rFonts w:ascii="仿宋_GB2312" w:eastAsia="仿宋_GB2312" w:hint="eastAsia"/>
          <w:sz w:val="24"/>
          <w:szCs w:val="24"/>
        </w:rPr>
        <w:t>填写。</w:t>
      </w:r>
    </w:p>
    <w:p w:rsidR="006577A5" w:rsidRPr="000F36BD" w:rsidRDefault="006577A5">
      <w:bookmarkStart w:id="0" w:name="_GoBack"/>
      <w:bookmarkEnd w:id="0"/>
    </w:p>
    <w:sectPr w:rsidR="006577A5" w:rsidRPr="000F3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B6" w:rsidRDefault="000F63B6" w:rsidP="000F36BD">
      <w:r>
        <w:separator/>
      </w:r>
    </w:p>
  </w:endnote>
  <w:endnote w:type="continuationSeparator" w:id="0">
    <w:p w:rsidR="000F63B6" w:rsidRDefault="000F63B6" w:rsidP="000F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B6" w:rsidRDefault="000F63B6" w:rsidP="000F36BD">
      <w:r>
        <w:separator/>
      </w:r>
    </w:p>
  </w:footnote>
  <w:footnote w:type="continuationSeparator" w:id="0">
    <w:p w:rsidR="000F63B6" w:rsidRDefault="000F63B6" w:rsidP="000F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1C"/>
    <w:rsid w:val="000F36BD"/>
    <w:rsid w:val="000F63B6"/>
    <w:rsid w:val="006577A5"/>
    <w:rsid w:val="00B1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6BD"/>
    <w:rPr>
      <w:sz w:val="18"/>
      <w:szCs w:val="18"/>
    </w:rPr>
  </w:style>
  <w:style w:type="paragraph" w:styleId="a5">
    <w:name w:val="No Spacing"/>
    <w:uiPriority w:val="1"/>
    <w:qFormat/>
    <w:rsid w:val="000F36BD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6BD"/>
    <w:rPr>
      <w:sz w:val="18"/>
      <w:szCs w:val="18"/>
    </w:rPr>
  </w:style>
  <w:style w:type="paragraph" w:styleId="a5">
    <w:name w:val="No Spacing"/>
    <w:uiPriority w:val="1"/>
    <w:qFormat/>
    <w:rsid w:val="000F36BD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北京中科汇联信息技术有限公司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张青林</dc:creator>
  <cp:keywords/>
  <dc:description/>
  <cp:lastModifiedBy>张青林</cp:lastModifiedBy>
  <cp:revision>2</cp:revision>
  <dcterms:created xsi:type="dcterms:W3CDTF">2015-03-30T08:22:00Z</dcterms:created>
  <dcterms:modified xsi:type="dcterms:W3CDTF">2015-03-30T08:23:00Z</dcterms:modified>
</cp:coreProperties>
</file>